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CDCF" w14:textId="77777777" w:rsidR="00A71B0D" w:rsidRDefault="00A71B0D" w:rsidP="00A71B0D">
      <w:pPr>
        <w:spacing w:before="100" w:beforeAutospacing="1" w:after="100" w:afterAutospacing="1"/>
        <w:rPr>
          <w:rFonts w:ascii="Noto Sans" w:hAnsi="Noto Sans" w:cs="Noto Sans"/>
          <w:b/>
          <w:bCs/>
          <w:color w:val="2D2D2D"/>
          <w:spacing w:val="-1"/>
          <w:sz w:val="36"/>
          <w:szCs w:val="36"/>
        </w:rPr>
      </w:pPr>
      <w:r>
        <w:rPr>
          <w:rFonts w:ascii="Noto Sans" w:hAnsi="Noto Sans" w:cs="Noto Sans"/>
          <w:b/>
          <w:bCs/>
          <w:color w:val="2D2D2D"/>
          <w:spacing w:val="-1"/>
          <w:sz w:val="36"/>
          <w:szCs w:val="36"/>
        </w:rPr>
        <w:t>Job details</w:t>
      </w:r>
    </w:p>
    <w:p w14:paraId="46FA43BC" w14:textId="77777777" w:rsidR="00A71B0D" w:rsidRDefault="00A71B0D" w:rsidP="00A71B0D">
      <w:pPr>
        <w:rPr>
          <w:rFonts w:ascii="Noto Sans" w:hAnsi="Noto Sans" w:cs="Noto Sans"/>
          <w:color w:val="2D2D2D"/>
          <w:sz w:val="21"/>
          <w:szCs w:val="21"/>
        </w:rPr>
      </w:pPr>
      <w:r>
        <w:rPr>
          <w:rFonts w:ascii="Noto Sans" w:hAnsi="Noto Sans" w:cs="Noto Sans"/>
          <w:color w:val="2D2D2D"/>
          <w:sz w:val="21"/>
          <w:szCs w:val="21"/>
        </w:rPr>
        <w:t>Salary</w:t>
      </w:r>
    </w:p>
    <w:p w14:paraId="0A054C5B" w14:textId="77777777" w:rsidR="00A71B0D" w:rsidRDefault="00A71B0D" w:rsidP="00A71B0D">
      <w:pPr>
        <w:rPr>
          <w:rFonts w:ascii="Noto Sans" w:hAnsi="Noto Sans" w:cs="Noto Sans"/>
          <w:color w:val="2D2D2D"/>
          <w:sz w:val="21"/>
          <w:szCs w:val="21"/>
        </w:rPr>
      </w:pPr>
      <w:r>
        <w:rPr>
          <w:rFonts w:ascii="Noto Sans" w:hAnsi="Noto Sans" w:cs="Noto Sans"/>
          <w:color w:val="2D2D2D"/>
          <w:sz w:val="21"/>
          <w:szCs w:val="21"/>
        </w:rPr>
        <w:t>$31.70 - $38.71 an hour</w:t>
      </w:r>
    </w:p>
    <w:p w14:paraId="084EF65C" w14:textId="77777777" w:rsidR="00A71B0D" w:rsidRDefault="00A71B0D" w:rsidP="00A71B0D">
      <w:pPr>
        <w:rPr>
          <w:rFonts w:ascii="Noto Sans" w:hAnsi="Noto Sans" w:cs="Noto Sans"/>
          <w:color w:val="2D2D2D"/>
          <w:sz w:val="21"/>
          <w:szCs w:val="21"/>
        </w:rPr>
      </w:pPr>
      <w:r>
        <w:rPr>
          <w:rFonts w:ascii="Noto Sans" w:hAnsi="Noto Sans" w:cs="Noto Sans"/>
          <w:color w:val="2D2D2D"/>
          <w:sz w:val="21"/>
          <w:szCs w:val="21"/>
        </w:rPr>
        <w:t>Job Type</w:t>
      </w:r>
    </w:p>
    <w:p w14:paraId="584DDCD8" w14:textId="77777777" w:rsidR="00A71B0D" w:rsidRDefault="00A71B0D" w:rsidP="00A71B0D">
      <w:pPr>
        <w:rPr>
          <w:rFonts w:ascii="Noto Sans" w:hAnsi="Noto Sans" w:cs="Noto Sans"/>
          <w:color w:val="2D2D2D"/>
          <w:sz w:val="21"/>
          <w:szCs w:val="21"/>
        </w:rPr>
      </w:pPr>
      <w:r>
        <w:rPr>
          <w:rFonts w:ascii="Noto Sans" w:hAnsi="Noto Sans" w:cs="Noto Sans"/>
          <w:color w:val="2D2D2D"/>
          <w:sz w:val="21"/>
          <w:szCs w:val="21"/>
        </w:rPr>
        <w:t>Full-time</w:t>
      </w:r>
    </w:p>
    <w:p w14:paraId="3E1E37DD" w14:textId="77777777" w:rsidR="00A71B0D" w:rsidRDefault="00A71B0D" w:rsidP="00A71B0D">
      <w:pPr>
        <w:spacing w:before="100" w:beforeAutospacing="1" w:after="100" w:afterAutospacing="1"/>
        <w:rPr>
          <w:rFonts w:ascii="Noto Sans" w:hAnsi="Noto Sans" w:cs="Noto Sans"/>
          <w:b/>
          <w:bCs/>
          <w:color w:val="2D2D2D"/>
          <w:spacing w:val="-2"/>
          <w:sz w:val="36"/>
          <w:szCs w:val="36"/>
        </w:rPr>
      </w:pPr>
      <w:r>
        <w:rPr>
          <w:rFonts w:ascii="Noto Sans" w:hAnsi="Noto Sans" w:cs="Noto Sans"/>
          <w:b/>
          <w:bCs/>
          <w:color w:val="2D2D2D"/>
          <w:spacing w:val="-2"/>
          <w:sz w:val="36"/>
          <w:szCs w:val="36"/>
        </w:rPr>
        <w:t>Qualifications</w:t>
      </w:r>
    </w:p>
    <w:p w14:paraId="2851FA9E" w14:textId="77777777" w:rsidR="00A71B0D" w:rsidRDefault="00A71B0D" w:rsidP="00A71B0D">
      <w:pPr>
        <w:numPr>
          <w:ilvl w:val="0"/>
          <w:numId w:val="1"/>
        </w:numPr>
        <w:spacing w:before="100" w:beforeAutospacing="1" w:after="100" w:afterAutospacing="1"/>
        <w:rPr>
          <w:rFonts w:ascii="Noto Sans" w:eastAsia="Times New Roman" w:hAnsi="Noto Sans" w:cs="Noto Sans"/>
          <w:color w:val="2D2D2D"/>
          <w:sz w:val="21"/>
          <w:szCs w:val="21"/>
        </w:rPr>
      </w:pPr>
      <w:r>
        <w:rPr>
          <w:rFonts w:ascii="Noto Sans" w:eastAsia="Times New Roman" w:hAnsi="Noto Sans" w:cs="Noto Sans"/>
          <w:color w:val="2D2D2D"/>
          <w:sz w:val="21"/>
          <w:szCs w:val="21"/>
        </w:rPr>
        <w:t>Bachelor's (Required)</w:t>
      </w:r>
    </w:p>
    <w:p w14:paraId="6C08575D" w14:textId="77777777" w:rsidR="00A71B0D" w:rsidRDefault="00A71B0D" w:rsidP="00A71B0D">
      <w:pPr>
        <w:spacing w:before="100" w:beforeAutospacing="1" w:after="100" w:afterAutospacing="1"/>
        <w:rPr>
          <w:rFonts w:ascii="Noto Sans" w:hAnsi="Noto Sans" w:cs="Noto Sans"/>
          <w:b/>
          <w:bCs/>
          <w:color w:val="2D2D2D"/>
          <w:spacing w:val="-1"/>
          <w:sz w:val="36"/>
          <w:szCs w:val="36"/>
        </w:rPr>
      </w:pPr>
      <w:r>
        <w:rPr>
          <w:rFonts w:ascii="Noto Sans" w:hAnsi="Noto Sans" w:cs="Noto Sans"/>
          <w:b/>
          <w:bCs/>
          <w:color w:val="2D2D2D"/>
          <w:spacing w:val="-1"/>
          <w:sz w:val="36"/>
          <w:szCs w:val="36"/>
        </w:rPr>
        <w:t>Benefits</w:t>
      </w:r>
    </w:p>
    <w:p w14:paraId="52E74F93" w14:textId="77777777" w:rsidR="00A71B0D" w:rsidRDefault="00A71B0D" w:rsidP="00A71B0D">
      <w:pPr>
        <w:rPr>
          <w:rFonts w:ascii="Noto Sans" w:hAnsi="Noto Sans" w:cs="Noto Sans"/>
          <w:b/>
          <w:bCs/>
          <w:color w:val="767676"/>
          <w:sz w:val="21"/>
          <w:szCs w:val="21"/>
        </w:rPr>
      </w:pPr>
      <w:r>
        <w:rPr>
          <w:rFonts w:ascii="Noto Sans" w:hAnsi="Noto Sans" w:cs="Noto Sans"/>
          <w:b/>
          <w:bCs/>
          <w:color w:val="767676"/>
          <w:sz w:val="21"/>
          <w:szCs w:val="21"/>
        </w:rPr>
        <w:t>401(k)</w:t>
      </w:r>
    </w:p>
    <w:p w14:paraId="0EE4AC99" w14:textId="77777777" w:rsidR="00A71B0D" w:rsidRDefault="00A71B0D" w:rsidP="00A71B0D">
      <w:pPr>
        <w:rPr>
          <w:rFonts w:ascii="Noto Sans" w:hAnsi="Noto Sans" w:cs="Noto Sans"/>
          <w:b/>
          <w:bCs/>
          <w:color w:val="767676"/>
          <w:sz w:val="21"/>
          <w:szCs w:val="21"/>
        </w:rPr>
      </w:pPr>
      <w:r>
        <w:rPr>
          <w:rFonts w:ascii="Noto Sans" w:hAnsi="Noto Sans" w:cs="Noto Sans"/>
          <w:b/>
          <w:bCs/>
          <w:color w:val="767676"/>
          <w:sz w:val="21"/>
          <w:szCs w:val="21"/>
        </w:rPr>
        <w:t>Continuing education credits</w:t>
      </w:r>
    </w:p>
    <w:p w14:paraId="75BE1629" w14:textId="77777777" w:rsidR="00A71B0D" w:rsidRDefault="00A71B0D" w:rsidP="00A71B0D">
      <w:pPr>
        <w:rPr>
          <w:rFonts w:ascii="Noto Sans" w:hAnsi="Noto Sans" w:cs="Noto Sans"/>
          <w:b/>
          <w:bCs/>
          <w:color w:val="767676"/>
          <w:sz w:val="21"/>
          <w:szCs w:val="21"/>
        </w:rPr>
      </w:pPr>
      <w:r>
        <w:rPr>
          <w:rFonts w:ascii="Noto Sans" w:hAnsi="Noto Sans" w:cs="Noto Sans"/>
          <w:b/>
          <w:bCs/>
          <w:color w:val="767676"/>
          <w:sz w:val="21"/>
          <w:szCs w:val="21"/>
        </w:rPr>
        <w:t>Dental insurance</w:t>
      </w:r>
    </w:p>
    <w:p w14:paraId="18652606" w14:textId="77777777" w:rsidR="00A71B0D" w:rsidRDefault="00A71B0D" w:rsidP="00A71B0D">
      <w:pPr>
        <w:rPr>
          <w:rFonts w:ascii="Noto Sans" w:hAnsi="Noto Sans" w:cs="Noto Sans"/>
          <w:b/>
          <w:bCs/>
          <w:color w:val="767676"/>
          <w:sz w:val="21"/>
          <w:szCs w:val="21"/>
        </w:rPr>
      </w:pPr>
      <w:r>
        <w:rPr>
          <w:rFonts w:ascii="Noto Sans" w:hAnsi="Noto Sans" w:cs="Noto Sans"/>
          <w:b/>
          <w:bCs/>
          <w:color w:val="767676"/>
          <w:sz w:val="21"/>
          <w:szCs w:val="21"/>
        </w:rPr>
        <w:t>Health insurance</w:t>
      </w:r>
    </w:p>
    <w:p w14:paraId="7B7062DB" w14:textId="77777777" w:rsidR="00A71B0D" w:rsidRDefault="00A71B0D" w:rsidP="00A71B0D">
      <w:pPr>
        <w:rPr>
          <w:rFonts w:ascii="Noto Sans" w:hAnsi="Noto Sans" w:cs="Noto Sans"/>
          <w:b/>
          <w:bCs/>
          <w:color w:val="767676"/>
          <w:sz w:val="21"/>
          <w:szCs w:val="21"/>
        </w:rPr>
      </w:pPr>
      <w:r>
        <w:rPr>
          <w:rFonts w:ascii="Noto Sans" w:hAnsi="Noto Sans" w:cs="Noto Sans"/>
          <w:b/>
          <w:bCs/>
          <w:color w:val="767676"/>
          <w:sz w:val="21"/>
          <w:szCs w:val="21"/>
        </w:rPr>
        <w:t>Paid time off</w:t>
      </w:r>
    </w:p>
    <w:p w14:paraId="218D71FB" w14:textId="77777777" w:rsidR="00A71B0D" w:rsidRDefault="00A71B0D" w:rsidP="00A71B0D">
      <w:pPr>
        <w:rPr>
          <w:rFonts w:ascii="Noto Sans" w:hAnsi="Noto Sans" w:cs="Noto Sans"/>
          <w:b/>
          <w:bCs/>
          <w:color w:val="767676"/>
          <w:sz w:val="21"/>
          <w:szCs w:val="21"/>
        </w:rPr>
      </w:pPr>
      <w:r>
        <w:rPr>
          <w:rFonts w:ascii="Noto Sans" w:hAnsi="Noto Sans" w:cs="Noto Sans"/>
          <w:b/>
          <w:bCs/>
          <w:color w:val="767676"/>
          <w:sz w:val="21"/>
          <w:szCs w:val="21"/>
        </w:rPr>
        <w:t>Vision insurance</w:t>
      </w:r>
    </w:p>
    <w:p w14:paraId="4A5A7EED" w14:textId="77777777" w:rsidR="00A71B0D" w:rsidRDefault="00A71B0D" w:rsidP="00A71B0D">
      <w:pPr>
        <w:spacing w:before="100" w:beforeAutospacing="1" w:after="100" w:afterAutospacing="1"/>
        <w:rPr>
          <w:rFonts w:ascii="Noto Sans" w:hAnsi="Noto Sans" w:cs="Noto Sans"/>
          <w:b/>
          <w:bCs/>
          <w:color w:val="2D2D2D"/>
          <w:spacing w:val="-1"/>
          <w:sz w:val="36"/>
          <w:szCs w:val="36"/>
        </w:rPr>
      </w:pPr>
      <w:r>
        <w:rPr>
          <w:rFonts w:ascii="Noto Sans" w:hAnsi="Noto Sans" w:cs="Noto Sans"/>
          <w:b/>
          <w:bCs/>
          <w:color w:val="2D2D2D"/>
          <w:spacing w:val="-1"/>
          <w:sz w:val="36"/>
          <w:szCs w:val="36"/>
        </w:rPr>
        <w:t>Full Job Description</w:t>
      </w:r>
    </w:p>
    <w:p w14:paraId="0CC434A6"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 xml:space="preserve">KERAMIDA Inc. is seeking motivated, qualified and skilled staff in wetlands, storm water and natural resource permitting associated with construction activity, in order to ensure construction </w:t>
      </w:r>
      <w:proofErr w:type="gramStart"/>
      <w:r>
        <w:rPr>
          <w:rFonts w:ascii="Noto Sans" w:hAnsi="Noto Sans" w:cs="Noto Sans"/>
          <w:color w:val="000000"/>
          <w:sz w:val="21"/>
          <w:szCs w:val="21"/>
        </w:rPr>
        <w:t>projects</w:t>
      </w:r>
      <w:proofErr w:type="gramEnd"/>
      <w:r>
        <w:rPr>
          <w:rFonts w:ascii="Noto Sans" w:hAnsi="Noto Sans" w:cs="Noto Sans"/>
          <w:color w:val="000000"/>
          <w:sz w:val="21"/>
          <w:szCs w:val="21"/>
        </w:rPr>
        <w:t xml:space="preserve"> run smoothly according to all applicable regulatory requirements. The ability to communicate clearly and succinctly, both orally and in writing is critical to succeed in this position. The desired candidate must have a high-level of experience and technical knowledge necessary to write permits and perform environmental inspections. In particular, the Environmental and Natural Resource Permitter will prepare permit and plan documents for a wide variety of construction projects, primarily associated with an electric and gas utility. Specifically, these will include stormwater construction permits, wetlands (401/404) permits, stormwater pollution prevention plans (SWPPPs), environmental construction plans and related documents.</w:t>
      </w:r>
    </w:p>
    <w:p w14:paraId="5E248305"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 xml:space="preserve">Successful applicants must have a college degree in Natural Resources, Environmental </w:t>
      </w:r>
      <w:proofErr w:type="gramStart"/>
      <w:r>
        <w:rPr>
          <w:rFonts w:ascii="Noto Sans" w:hAnsi="Noto Sans" w:cs="Noto Sans"/>
          <w:color w:val="000000"/>
          <w:sz w:val="21"/>
          <w:szCs w:val="21"/>
        </w:rPr>
        <w:t>Engineering</w:t>
      </w:r>
      <w:proofErr w:type="gramEnd"/>
      <w:r>
        <w:rPr>
          <w:rFonts w:ascii="Noto Sans" w:hAnsi="Noto Sans" w:cs="Noto Sans"/>
          <w:color w:val="000000"/>
          <w:sz w:val="21"/>
          <w:szCs w:val="21"/>
        </w:rPr>
        <w:t xml:space="preserve"> or similar degree. Must have two (2) to five (5) years' experience in Environmental and Natural Resource permitting. Certification as a Licensed Professional Engineer and a Certified Professional in Erosion &amp; Sediment Control (CPESC) is a plus. Experience in utility construction generally and electric transmission and substation construction specifically is a plus.</w:t>
      </w:r>
    </w:p>
    <w:p w14:paraId="39C331EE"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JOB DESCRIPTION:</w:t>
      </w:r>
    </w:p>
    <w:p w14:paraId="105F4C82" w14:textId="77777777" w:rsidR="00A71B0D" w:rsidRDefault="00A71B0D" w:rsidP="00A71B0D">
      <w:pPr>
        <w:numPr>
          <w:ilvl w:val="0"/>
          <w:numId w:val="2"/>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lastRenderedPageBreak/>
        <w:t>Works in or near the South Bend, Indiana area.</w:t>
      </w:r>
    </w:p>
    <w:p w14:paraId="3306D0EC" w14:textId="77777777" w:rsidR="00A71B0D" w:rsidRDefault="00A71B0D" w:rsidP="00A71B0D">
      <w:pPr>
        <w:numPr>
          <w:ilvl w:val="0"/>
          <w:numId w:val="2"/>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Performs work in accordance with KERAMIDA’s safety policies and procedures.</w:t>
      </w:r>
    </w:p>
    <w:p w14:paraId="2789C255" w14:textId="77777777" w:rsidR="00A71B0D" w:rsidRDefault="00A71B0D" w:rsidP="00A71B0D">
      <w:pPr>
        <w:numPr>
          <w:ilvl w:val="0"/>
          <w:numId w:val="2"/>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Manages submittals and interacts professionally with the regulatory authorities while maintaining the objectives, interests, and budget of the project.</w:t>
      </w:r>
    </w:p>
    <w:p w14:paraId="6AF0ED20" w14:textId="77777777" w:rsidR="00A71B0D" w:rsidRDefault="00A71B0D" w:rsidP="00A71B0D">
      <w:pPr>
        <w:numPr>
          <w:ilvl w:val="0"/>
          <w:numId w:val="2"/>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Assures prompt and direct compliance reporting and/or actions to resolve concerns in a satisfactory and timely manner.</w:t>
      </w:r>
    </w:p>
    <w:p w14:paraId="37C5D1F2" w14:textId="77777777" w:rsidR="00A71B0D" w:rsidRDefault="00A71B0D" w:rsidP="00A71B0D">
      <w:pPr>
        <w:numPr>
          <w:ilvl w:val="0"/>
          <w:numId w:val="2"/>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Prepares Permit Applications for Stormwater – Construction, Wetlands, and related activities.</w:t>
      </w:r>
    </w:p>
    <w:p w14:paraId="3B140B5A" w14:textId="77777777" w:rsidR="00A71B0D" w:rsidRDefault="00A71B0D" w:rsidP="00A71B0D">
      <w:pPr>
        <w:numPr>
          <w:ilvl w:val="0"/>
          <w:numId w:val="2"/>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Prepares and coordinates the preparation of Storm Water Pollution Prevention Plans, Environmental Construction Plans.</w:t>
      </w:r>
    </w:p>
    <w:p w14:paraId="0B045EC1" w14:textId="77777777" w:rsidR="00A71B0D" w:rsidRDefault="00A71B0D" w:rsidP="00A71B0D">
      <w:pPr>
        <w:numPr>
          <w:ilvl w:val="0"/>
          <w:numId w:val="2"/>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Communicate effectively with various stakeholders to assure timely completion of projects.</w:t>
      </w:r>
    </w:p>
    <w:p w14:paraId="41B3CA89"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ESSENTIAL DUTIES:</w:t>
      </w:r>
    </w:p>
    <w:p w14:paraId="296DBAFE" w14:textId="77777777" w:rsidR="00A71B0D" w:rsidRDefault="00A71B0D" w:rsidP="00A71B0D">
      <w:pPr>
        <w:numPr>
          <w:ilvl w:val="0"/>
          <w:numId w:val="3"/>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Operates a motor vehicle to assist in carrying out job duties.</w:t>
      </w:r>
    </w:p>
    <w:p w14:paraId="71AB7837" w14:textId="77777777" w:rsidR="00A71B0D" w:rsidRDefault="00A71B0D" w:rsidP="00A71B0D">
      <w:pPr>
        <w:numPr>
          <w:ilvl w:val="0"/>
          <w:numId w:val="3"/>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Evaluates sites for the purpose of permitting.</w:t>
      </w:r>
    </w:p>
    <w:p w14:paraId="5A2FBCEE" w14:textId="77777777" w:rsidR="00A71B0D" w:rsidRDefault="00A71B0D" w:rsidP="00A71B0D">
      <w:pPr>
        <w:numPr>
          <w:ilvl w:val="0"/>
          <w:numId w:val="3"/>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Maintains accurate records of time spent on site, completing reports and mileage for billing/reimbursement by Client.</w:t>
      </w:r>
    </w:p>
    <w:p w14:paraId="746FE67A"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QUALIFICATIONS:</w:t>
      </w:r>
    </w:p>
    <w:p w14:paraId="03E9C55E" w14:textId="77777777" w:rsidR="00A71B0D" w:rsidRDefault="00A71B0D" w:rsidP="00A71B0D">
      <w:pPr>
        <w:numPr>
          <w:ilvl w:val="0"/>
          <w:numId w:val="4"/>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Requires a Natural Resources or related Science degree.</w:t>
      </w:r>
    </w:p>
    <w:p w14:paraId="3A45621E" w14:textId="77777777" w:rsidR="00A71B0D" w:rsidRDefault="00A71B0D" w:rsidP="00A71B0D">
      <w:pPr>
        <w:numPr>
          <w:ilvl w:val="0"/>
          <w:numId w:val="4"/>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Requires two (2) to five (5) years' experience as an Environmental and Natural Resource Permitter.</w:t>
      </w:r>
    </w:p>
    <w:p w14:paraId="12D1F0DE" w14:textId="77777777" w:rsidR="00A71B0D" w:rsidRDefault="00A71B0D" w:rsidP="00A71B0D">
      <w:pPr>
        <w:numPr>
          <w:ilvl w:val="0"/>
          <w:numId w:val="4"/>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Must be proficient in federal, state &amp; local regulations; types of permitting; permitting application requirements for construction activity, industrial activity, and municipalities.</w:t>
      </w:r>
    </w:p>
    <w:p w14:paraId="1B123191" w14:textId="77777777" w:rsidR="00A71B0D" w:rsidRDefault="00A71B0D" w:rsidP="00A71B0D">
      <w:pPr>
        <w:numPr>
          <w:ilvl w:val="0"/>
          <w:numId w:val="4"/>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Ability to effectively communicate technical information, orally and in writing, in a professional manner to contractors.</w:t>
      </w:r>
    </w:p>
    <w:p w14:paraId="24045501"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PHYSICAL DEMANDS:</w:t>
      </w:r>
    </w:p>
    <w:p w14:paraId="553DCC39" w14:textId="77777777" w:rsidR="00A71B0D" w:rsidRDefault="00A71B0D" w:rsidP="00A71B0D">
      <w:pPr>
        <w:numPr>
          <w:ilvl w:val="0"/>
          <w:numId w:val="5"/>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Must be physically capable of moving about construction work sites.</w:t>
      </w:r>
    </w:p>
    <w:p w14:paraId="3ED07DC6"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Job Type: Full-time</w:t>
      </w:r>
    </w:p>
    <w:p w14:paraId="5F75F151"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PAY RANGE:</w:t>
      </w:r>
    </w:p>
    <w:p w14:paraId="4AB788D7"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 xml:space="preserve">$31.70 per hour to $38.71 per hour, depending upon experience. Overtime will be paid for work </w:t>
      </w:r>
      <w:proofErr w:type="gramStart"/>
      <w:r>
        <w:rPr>
          <w:rFonts w:ascii="Noto Sans" w:hAnsi="Noto Sans" w:cs="Noto Sans"/>
          <w:color w:val="000000"/>
          <w:sz w:val="21"/>
          <w:szCs w:val="21"/>
        </w:rPr>
        <w:t>in excess of</w:t>
      </w:r>
      <w:proofErr w:type="gramEnd"/>
      <w:r>
        <w:rPr>
          <w:rFonts w:ascii="Noto Sans" w:hAnsi="Noto Sans" w:cs="Noto Sans"/>
          <w:color w:val="000000"/>
          <w:sz w:val="21"/>
          <w:szCs w:val="21"/>
        </w:rPr>
        <w:t xml:space="preserve"> 40 hours per week.</w:t>
      </w:r>
    </w:p>
    <w:p w14:paraId="7E0986D4"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BENEFITS:</w:t>
      </w:r>
    </w:p>
    <w:p w14:paraId="4E867457"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lastRenderedPageBreak/>
        <w:t xml:space="preserve">Full benefit package, including but not limited to: Health, Life, Vision and Dental Insurance, 401K, PTO with ten holidays, continuing </w:t>
      </w:r>
      <w:proofErr w:type="gramStart"/>
      <w:r>
        <w:rPr>
          <w:rFonts w:ascii="Noto Sans" w:hAnsi="Noto Sans" w:cs="Noto Sans"/>
          <w:color w:val="000000"/>
          <w:sz w:val="21"/>
          <w:szCs w:val="21"/>
        </w:rPr>
        <w:t>education</w:t>
      </w:r>
      <w:proofErr w:type="gramEnd"/>
      <w:r>
        <w:rPr>
          <w:rFonts w:ascii="Noto Sans" w:hAnsi="Noto Sans" w:cs="Noto Sans"/>
          <w:color w:val="000000"/>
          <w:sz w:val="21"/>
          <w:szCs w:val="21"/>
        </w:rPr>
        <w:t xml:space="preserve"> and financial support for additional academic training.</w:t>
      </w:r>
    </w:p>
    <w:p w14:paraId="172A1B3A"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Job Type: Full-time</w:t>
      </w:r>
    </w:p>
    <w:p w14:paraId="45634FF2"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Pay: $31.70 - $38.71 per hour</w:t>
      </w:r>
    </w:p>
    <w:p w14:paraId="0DFEC285"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Benefits:</w:t>
      </w:r>
    </w:p>
    <w:p w14:paraId="0179265C" w14:textId="77777777" w:rsidR="00A71B0D" w:rsidRDefault="00A71B0D" w:rsidP="00A71B0D">
      <w:pPr>
        <w:numPr>
          <w:ilvl w:val="0"/>
          <w:numId w:val="6"/>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401(k)</w:t>
      </w:r>
    </w:p>
    <w:p w14:paraId="1FC15A2F" w14:textId="77777777" w:rsidR="00A71B0D" w:rsidRDefault="00A71B0D" w:rsidP="00A71B0D">
      <w:pPr>
        <w:numPr>
          <w:ilvl w:val="0"/>
          <w:numId w:val="6"/>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Dental insurance</w:t>
      </w:r>
    </w:p>
    <w:p w14:paraId="57AD90D8" w14:textId="77777777" w:rsidR="00A71B0D" w:rsidRDefault="00A71B0D" w:rsidP="00A71B0D">
      <w:pPr>
        <w:numPr>
          <w:ilvl w:val="0"/>
          <w:numId w:val="6"/>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Health insurance</w:t>
      </w:r>
    </w:p>
    <w:p w14:paraId="389A96A8" w14:textId="77777777" w:rsidR="00A71B0D" w:rsidRDefault="00A71B0D" w:rsidP="00A71B0D">
      <w:pPr>
        <w:numPr>
          <w:ilvl w:val="0"/>
          <w:numId w:val="6"/>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Paid time off</w:t>
      </w:r>
    </w:p>
    <w:p w14:paraId="1D9287A5" w14:textId="77777777" w:rsidR="00A71B0D" w:rsidRDefault="00A71B0D" w:rsidP="00A71B0D">
      <w:pPr>
        <w:numPr>
          <w:ilvl w:val="0"/>
          <w:numId w:val="6"/>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Vision insurance</w:t>
      </w:r>
    </w:p>
    <w:p w14:paraId="196A8BE7"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Schedule:</w:t>
      </w:r>
    </w:p>
    <w:p w14:paraId="2785D0EC" w14:textId="77777777" w:rsidR="00A71B0D" w:rsidRDefault="00A71B0D" w:rsidP="00A71B0D">
      <w:pPr>
        <w:numPr>
          <w:ilvl w:val="0"/>
          <w:numId w:val="7"/>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Monday to Friday</w:t>
      </w:r>
    </w:p>
    <w:p w14:paraId="53ACA375"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Education:</w:t>
      </w:r>
    </w:p>
    <w:p w14:paraId="2107A269" w14:textId="77777777" w:rsidR="00A71B0D" w:rsidRDefault="00A71B0D" w:rsidP="00A71B0D">
      <w:pPr>
        <w:numPr>
          <w:ilvl w:val="0"/>
          <w:numId w:val="8"/>
        </w:numPr>
        <w:spacing w:before="100" w:beforeAutospacing="1" w:after="100" w:afterAutospacing="1"/>
        <w:rPr>
          <w:rFonts w:ascii="Noto Sans" w:eastAsia="Times New Roman" w:hAnsi="Noto Sans" w:cs="Noto Sans"/>
          <w:color w:val="000000"/>
          <w:sz w:val="21"/>
          <w:szCs w:val="21"/>
        </w:rPr>
      </w:pPr>
      <w:r>
        <w:rPr>
          <w:rFonts w:ascii="Noto Sans" w:eastAsia="Times New Roman" w:hAnsi="Noto Sans" w:cs="Noto Sans"/>
          <w:color w:val="000000"/>
          <w:sz w:val="21"/>
          <w:szCs w:val="21"/>
        </w:rPr>
        <w:t>Bachelor's (Required)</w:t>
      </w:r>
    </w:p>
    <w:p w14:paraId="3CEE66FE" w14:textId="77777777" w:rsidR="00A71B0D" w:rsidRDefault="00A71B0D" w:rsidP="00A71B0D">
      <w:pPr>
        <w:spacing w:before="100" w:beforeAutospacing="1" w:after="100" w:afterAutospacing="1"/>
        <w:rPr>
          <w:rFonts w:ascii="Noto Sans" w:hAnsi="Noto Sans" w:cs="Noto Sans"/>
          <w:color w:val="000000"/>
          <w:sz w:val="21"/>
          <w:szCs w:val="21"/>
        </w:rPr>
      </w:pPr>
      <w:r>
        <w:rPr>
          <w:rFonts w:ascii="Noto Sans" w:hAnsi="Noto Sans" w:cs="Noto Sans"/>
          <w:color w:val="000000"/>
          <w:sz w:val="21"/>
          <w:szCs w:val="21"/>
        </w:rPr>
        <w:t>Work Location: One location</w:t>
      </w:r>
    </w:p>
    <w:p w14:paraId="30E4FA1D" w14:textId="77777777" w:rsidR="00736064" w:rsidRDefault="00736064"/>
    <w:sectPr w:rsidR="007360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E726" w14:textId="77777777" w:rsidR="008D4FA3" w:rsidRDefault="008D4FA3" w:rsidP="00A71B0D">
      <w:r>
        <w:separator/>
      </w:r>
    </w:p>
  </w:endnote>
  <w:endnote w:type="continuationSeparator" w:id="0">
    <w:p w14:paraId="28E7B006" w14:textId="77777777" w:rsidR="008D4FA3" w:rsidRDefault="008D4FA3" w:rsidP="00A7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11DD" w14:textId="77777777" w:rsidR="00A71B0D" w:rsidRDefault="00A7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6872" w14:textId="77777777" w:rsidR="00A71B0D" w:rsidRDefault="00A71B0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0308479" w14:textId="77777777" w:rsidR="00A71B0D" w:rsidRDefault="00A71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B085" w14:textId="77777777" w:rsidR="00A71B0D" w:rsidRDefault="00A7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D740" w14:textId="77777777" w:rsidR="008D4FA3" w:rsidRDefault="008D4FA3" w:rsidP="00A71B0D">
      <w:r>
        <w:separator/>
      </w:r>
    </w:p>
  </w:footnote>
  <w:footnote w:type="continuationSeparator" w:id="0">
    <w:p w14:paraId="563BBB80" w14:textId="77777777" w:rsidR="008D4FA3" w:rsidRDefault="008D4FA3" w:rsidP="00A7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D5EE" w14:textId="77777777" w:rsidR="00A71B0D" w:rsidRDefault="00A71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BD45" w14:textId="2251377B" w:rsidR="00A71B0D" w:rsidRDefault="00A71B0D">
    <w:pPr>
      <w:pStyle w:val="Header"/>
    </w:pPr>
    <w:r>
      <w:t>Natural Resource Permitter-South Bend, Indiana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C4A4" w14:textId="77777777" w:rsidR="00A71B0D" w:rsidRDefault="00A71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624"/>
    <w:multiLevelType w:val="multilevel"/>
    <w:tmpl w:val="D8C6B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A308F"/>
    <w:multiLevelType w:val="multilevel"/>
    <w:tmpl w:val="21949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3804B5"/>
    <w:multiLevelType w:val="multilevel"/>
    <w:tmpl w:val="8018A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85E93"/>
    <w:multiLevelType w:val="multilevel"/>
    <w:tmpl w:val="F7066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96081"/>
    <w:multiLevelType w:val="multilevel"/>
    <w:tmpl w:val="24264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B2E0D"/>
    <w:multiLevelType w:val="multilevel"/>
    <w:tmpl w:val="D4C4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771D6"/>
    <w:multiLevelType w:val="multilevel"/>
    <w:tmpl w:val="DB6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76817"/>
    <w:multiLevelType w:val="multilevel"/>
    <w:tmpl w:val="2E62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4251539">
    <w:abstractNumId w:val="1"/>
  </w:num>
  <w:num w:numId="2" w16cid:durableId="82990503">
    <w:abstractNumId w:val="7"/>
  </w:num>
  <w:num w:numId="3" w16cid:durableId="971666253">
    <w:abstractNumId w:val="6"/>
  </w:num>
  <w:num w:numId="4" w16cid:durableId="1527981902">
    <w:abstractNumId w:val="4"/>
  </w:num>
  <w:num w:numId="5" w16cid:durableId="1940480486">
    <w:abstractNumId w:val="0"/>
  </w:num>
  <w:num w:numId="6" w16cid:durableId="164322029">
    <w:abstractNumId w:val="3"/>
  </w:num>
  <w:num w:numId="7" w16cid:durableId="1245917733">
    <w:abstractNumId w:val="5"/>
  </w:num>
  <w:num w:numId="8" w16cid:durableId="1850100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0D"/>
    <w:rsid w:val="002372D6"/>
    <w:rsid w:val="00363DD4"/>
    <w:rsid w:val="00736064"/>
    <w:rsid w:val="007E18F9"/>
    <w:rsid w:val="008D4FA3"/>
    <w:rsid w:val="00A7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9D2A"/>
  <w15:chartTrackingRefBased/>
  <w15:docId w15:val="{A2585149-6DCB-4B8E-B693-3C872F90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B0D"/>
    <w:pPr>
      <w:tabs>
        <w:tab w:val="center" w:pos="4680"/>
        <w:tab w:val="right" w:pos="9360"/>
      </w:tabs>
    </w:pPr>
  </w:style>
  <w:style w:type="character" w:customStyle="1" w:styleId="HeaderChar">
    <w:name w:val="Header Char"/>
    <w:basedOn w:val="DefaultParagraphFont"/>
    <w:link w:val="Header"/>
    <w:uiPriority w:val="99"/>
    <w:rsid w:val="00A71B0D"/>
    <w:rPr>
      <w:rFonts w:ascii="Calibri" w:hAnsi="Calibri" w:cs="Calibri"/>
    </w:rPr>
  </w:style>
  <w:style w:type="paragraph" w:styleId="Footer">
    <w:name w:val="footer"/>
    <w:basedOn w:val="Normal"/>
    <w:link w:val="FooterChar"/>
    <w:uiPriority w:val="99"/>
    <w:unhideWhenUsed/>
    <w:rsid w:val="00A71B0D"/>
    <w:pPr>
      <w:tabs>
        <w:tab w:val="center" w:pos="4680"/>
        <w:tab w:val="right" w:pos="9360"/>
      </w:tabs>
    </w:pPr>
  </w:style>
  <w:style w:type="character" w:customStyle="1" w:styleId="FooterChar">
    <w:name w:val="Footer Char"/>
    <w:basedOn w:val="DefaultParagraphFont"/>
    <w:link w:val="Footer"/>
    <w:uiPriority w:val="99"/>
    <w:rsid w:val="00A71B0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 Reiter</dc:creator>
  <cp:keywords/>
  <dc:description/>
  <cp:lastModifiedBy>Jess LaNore</cp:lastModifiedBy>
  <cp:revision>2</cp:revision>
  <dcterms:created xsi:type="dcterms:W3CDTF">2022-05-25T12:36:00Z</dcterms:created>
  <dcterms:modified xsi:type="dcterms:W3CDTF">2022-05-25T12:36:00Z</dcterms:modified>
</cp:coreProperties>
</file>